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9657" w14:textId="02F1FF3E" w:rsidR="004644C0" w:rsidRDefault="004644C0">
      <w:r>
        <w:t>OBAVIJEST RODITELJIMA VEZANIM ZA UPISE U PROGRAME DJEČJEG VRTIĆA JAKŠIĆ</w:t>
      </w:r>
    </w:p>
    <w:p w14:paraId="725B13A4" w14:textId="77777777" w:rsidR="004644C0" w:rsidRDefault="004644C0"/>
    <w:p w14:paraId="3FF5535A" w14:textId="0A2672A1" w:rsidR="004644C0" w:rsidRDefault="004644C0">
      <w:r>
        <w:t>Odluka o rezultatima upisa biti će objavljena na oglasnoj ploči vrtića dana 8. lipnja 2026. godine u 13.00 sati.</w:t>
      </w:r>
    </w:p>
    <w:p w14:paraId="29B230ED" w14:textId="74CEF6F2" w:rsidR="004644C0" w:rsidRDefault="004644C0">
      <w:r>
        <w:t>Protiv odluke o rezultatima upisa roditelji imaju pravo na žalbu u roku od 8 dana od dana objave, znači do 16. lipnja 2026. godine temeljem članka 18. Pravilnika o upisu djece rane i predškolske dobi u programa predškolskog odgoja i obrazovanja u dječji vrtić Jakšić.</w:t>
      </w:r>
    </w:p>
    <w:p w14:paraId="55354CC9" w14:textId="77777777" w:rsidR="004644C0" w:rsidRDefault="004644C0"/>
    <w:p w14:paraId="51998A8C" w14:textId="326C4B89" w:rsidR="004644C0" w:rsidRDefault="004644C0">
      <w:r>
        <w:t>Napomena:</w:t>
      </w:r>
    </w:p>
    <w:p w14:paraId="4247BA36" w14:textId="5B54FC0C" w:rsidR="004644C0" w:rsidRDefault="004644C0">
      <w:r>
        <w:t>U roku od 8 dana roditelji čija djeca su ostvarila pravo na upis sukladno slobodnim mjestima u vrtićkim odgojnim skupinama (od 3 do 7 godine) a ostvarila su nula bodova, dužni su u vrtić osobnim dolaskom donijeti sljedeću dokumentaciju:</w:t>
      </w:r>
    </w:p>
    <w:p w14:paraId="52428FC1" w14:textId="78554BD0" w:rsidR="004644C0" w:rsidRDefault="004644C0" w:rsidP="004644C0">
      <w:pPr>
        <w:pStyle w:val="Odlomakpopisa"/>
        <w:numPr>
          <w:ilvl w:val="0"/>
          <w:numId w:val="1"/>
        </w:numPr>
      </w:pPr>
      <w:r>
        <w:t>0221383 – kopije osobnih iskaznica, liječničku potvrdu</w:t>
      </w:r>
    </w:p>
    <w:p w14:paraId="6D3A1DA0" w14:textId="6E22E5F4" w:rsidR="004644C0" w:rsidRDefault="003E35DF" w:rsidP="004644C0">
      <w:pPr>
        <w:pStyle w:val="Odlomakpopisa"/>
        <w:numPr>
          <w:ilvl w:val="0"/>
          <w:numId w:val="1"/>
        </w:numPr>
      </w:pPr>
      <w:r>
        <w:t>3726939 – rodni list, knjižica imunizacije, liječnička potvrda, potvrda stomatologa, osobne iskaznice</w:t>
      </w:r>
    </w:p>
    <w:p w14:paraId="6CE8E587" w14:textId="5BAEC8AA" w:rsidR="003E35DF" w:rsidRDefault="003E35DF" w:rsidP="004644C0">
      <w:pPr>
        <w:pStyle w:val="Odlomakpopisa"/>
        <w:numPr>
          <w:ilvl w:val="0"/>
          <w:numId w:val="1"/>
        </w:numPr>
      </w:pPr>
      <w:r>
        <w:t>0242804 – potvrda stomatologa</w:t>
      </w:r>
    </w:p>
    <w:p w14:paraId="131B885A" w14:textId="3704B93A" w:rsidR="003E35DF" w:rsidRDefault="003E35DF" w:rsidP="003E35DF">
      <w:r>
        <w:t>Popis djece koja nisu ostvarila dovoljan broj bodova i pravo na vrtić, te se nalaze na listi čekanja:</w:t>
      </w:r>
    </w:p>
    <w:p w14:paraId="57AFC302" w14:textId="2E42A19F" w:rsidR="003E35DF" w:rsidRDefault="003E35DF" w:rsidP="003E35DF">
      <w:pPr>
        <w:pStyle w:val="Odlomakpopisa"/>
        <w:numPr>
          <w:ilvl w:val="0"/>
          <w:numId w:val="2"/>
        </w:numPr>
      </w:pPr>
      <w:r>
        <w:t>1301725 – 25 bodova</w:t>
      </w:r>
    </w:p>
    <w:p w14:paraId="09A2FB05" w14:textId="2ED90599" w:rsidR="003E35DF" w:rsidRDefault="003E35DF" w:rsidP="003E35DF">
      <w:pPr>
        <w:pStyle w:val="Odlomakpopisa"/>
        <w:numPr>
          <w:ilvl w:val="0"/>
          <w:numId w:val="2"/>
        </w:numPr>
      </w:pPr>
      <w:r>
        <w:t>5263434 – 0 bodova (nedostaje knjižica imunizacije i potvrda stomatologa)</w:t>
      </w:r>
    </w:p>
    <w:p w14:paraId="00FBCD16" w14:textId="02FB6BB3" w:rsidR="003E35DF" w:rsidRDefault="003E35DF" w:rsidP="003E35DF">
      <w:pPr>
        <w:pStyle w:val="Odlomakpopisa"/>
        <w:numPr>
          <w:ilvl w:val="0"/>
          <w:numId w:val="2"/>
        </w:numPr>
      </w:pPr>
      <w:r>
        <w:t>5739708 – 0 bodova (nedostaju kopije osobnih iskaznica i potvrda stomatologa)</w:t>
      </w:r>
    </w:p>
    <w:p w14:paraId="1F55F397" w14:textId="3CEB4A41" w:rsidR="003E35DF" w:rsidRDefault="003E35DF" w:rsidP="003E35DF">
      <w:pPr>
        <w:pStyle w:val="Odlomakpopisa"/>
        <w:numPr>
          <w:ilvl w:val="0"/>
          <w:numId w:val="2"/>
        </w:numPr>
      </w:pPr>
      <w:r>
        <w:t>5227310 – 0 bodova (nedostaje potvrda liječnika i knjižica imunizacije)</w:t>
      </w:r>
    </w:p>
    <w:p w14:paraId="0D66E574" w14:textId="7F15DB6F" w:rsidR="003E35DF" w:rsidRDefault="003E35DF" w:rsidP="003E35DF">
      <w:pPr>
        <w:pStyle w:val="Odlomakpopisa"/>
        <w:numPr>
          <w:ilvl w:val="0"/>
          <w:numId w:val="2"/>
        </w:numPr>
      </w:pPr>
      <w:r>
        <w:t>2646439 – 0 bodova (nedostaje prebivalište roditelja i djeteta)</w:t>
      </w:r>
    </w:p>
    <w:p w14:paraId="2CC2C308" w14:textId="6640FD30" w:rsidR="003E35DF" w:rsidRDefault="003E35DF" w:rsidP="003E35DF">
      <w:pPr>
        <w:pStyle w:val="Odlomakpopisa"/>
        <w:numPr>
          <w:ilvl w:val="0"/>
          <w:numId w:val="2"/>
        </w:numPr>
      </w:pPr>
      <w:r>
        <w:t>4453346 – 0 bodova (nedostaje liječnička potvrda)</w:t>
      </w:r>
    </w:p>
    <w:p w14:paraId="745233A0" w14:textId="33420F77" w:rsidR="003E35DF" w:rsidRDefault="00C570E7" w:rsidP="003E35DF">
      <w:pPr>
        <w:pStyle w:val="Odlomakpopisa"/>
        <w:numPr>
          <w:ilvl w:val="0"/>
          <w:numId w:val="2"/>
        </w:numPr>
      </w:pPr>
      <w:r>
        <w:t>8076819 – 0 bodova (</w:t>
      </w:r>
      <w:r>
        <w:t>rodni list, knjižica imunizacije, liječnička potvrda, potvrda stomatologa, osobne iskaznice</w:t>
      </w:r>
      <w:r>
        <w:t>)</w:t>
      </w:r>
    </w:p>
    <w:p w14:paraId="35EF576E" w14:textId="3779962F" w:rsidR="00C570E7" w:rsidRDefault="00C570E7" w:rsidP="00C570E7">
      <w:r>
        <w:t>Djeca na listi čekanja primiti će se tokom pedagoške godine u vrtić ukoliko se oslobodi mjesto, po redoslijedu kako su objavljeni na Listi čekanja. Ukoliko ne ostvare pravo na upis tokom 2026./2027. pedagoške godine, iduće godine prijavljuju se ponovno na upise.</w:t>
      </w:r>
    </w:p>
    <w:sectPr w:rsidR="00C5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7C15"/>
    <w:multiLevelType w:val="hybridMultilevel"/>
    <w:tmpl w:val="61EAB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0092"/>
    <w:multiLevelType w:val="hybridMultilevel"/>
    <w:tmpl w:val="DD468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0394">
    <w:abstractNumId w:val="1"/>
  </w:num>
  <w:num w:numId="2" w16cid:durableId="20984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C0"/>
    <w:rsid w:val="003E35DF"/>
    <w:rsid w:val="004644C0"/>
    <w:rsid w:val="00466F6D"/>
    <w:rsid w:val="00C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5E97"/>
  <w15:chartTrackingRefBased/>
  <w15:docId w15:val="{A7591ECC-55D9-4122-9222-B84D061C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4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4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4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4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4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4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4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4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4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4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44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44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44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44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44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44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4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4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4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44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44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44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4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44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4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1</cp:revision>
  <dcterms:created xsi:type="dcterms:W3CDTF">2026-06-08T09:42:00Z</dcterms:created>
  <dcterms:modified xsi:type="dcterms:W3CDTF">2026-06-08T11:06:00Z</dcterms:modified>
</cp:coreProperties>
</file>